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C69" w:rsidRDefault="00E67C69" w:rsidP="00E67C69">
      <w:pPr>
        <w:jc w:val="center"/>
        <w:rPr>
          <w:rFonts w:ascii="Trebuchet MS" w:hAnsi="Trebuchet MS"/>
          <w:color w:val="002060"/>
          <w:sz w:val="40"/>
          <w:szCs w:val="40"/>
        </w:rPr>
      </w:pPr>
      <w:r>
        <w:rPr>
          <w:rFonts w:ascii="Trebuchet MS" w:hAnsi="Trebuchet MS"/>
          <w:noProof/>
          <w:color w:val="002060"/>
          <w:sz w:val="40"/>
          <w:szCs w:val="40"/>
          <w:lang w:val="en-US"/>
        </w:rPr>
        <w:drawing>
          <wp:anchor distT="0" distB="0" distL="114300" distR="114300" simplePos="0" relativeHeight="251658240" behindDoc="1" locked="0" layoutInCell="1" allowOverlap="1">
            <wp:simplePos x="0" y="0"/>
            <wp:positionH relativeFrom="column">
              <wp:posOffset>2266950</wp:posOffset>
            </wp:positionH>
            <wp:positionV relativeFrom="paragraph">
              <wp:posOffset>-819150</wp:posOffset>
            </wp:positionV>
            <wp:extent cx="1388110" cy="1219200"/>
            <wp:effectExtent l="19050" t="0" r="2540" b="0"/>
            <wp:wrapTight wrapText="bothSides">
              <wp:wrapPolygon edited="0">
                <wp:start x="-296" y="0"/>
                <wp:lineTo x="-296" y="21263"/>
                <wp:lineTo x="21640" y="21263"/>
                <wp:lineTo x="21640" y="0"/>
                <wp:lineTo x="-296" y="0"/>
              </wp:wrapPolygon>
            </wp:wrapTight>
            <wp:docPr id="2" name="Picture 3" descr="MCF_logo_new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F_logo_new_print"/>
                    <pic:cNvPicPr>
                      <a:picLocks noChangeAspect="1" noChangeArrowheads="1"/>
                    </pic:cNvPicPr>
                  </pic:nvPicPr>
                  <pic:blipFill>
                    <a:blip r:embed="rId4" cstate="print"/>
                    <a:srcRect/>
                    <a:stretch>
                      <a:fillRect/>
                    </a:stretch>
                  </pic:blipFill>
                  <pic:spPr bwMode="auto">
                    <a:xfrm>
                      <a:off x="0" y="0"/>
                      <a:ext cx="1388110" cy="1219200"/>
                    </a:xfrm>
                    <a:prstGeom prst="rect">
                      <a:avLst/>
                    </a:prstGeom>
                    <a:noFill/>
                    <a:ln w="9525">
                      <a:noFill/>
                      <a:miter lim="800000"/>
                      <a:headEnd/>
                      <a:tailEnd/>
                    </a:ln>
                  </pic:spPr>
                </pic:pic>
              </a:graphicData>
            </a:graphic>
          </wp:anchor>
        </w:drawing>
      </w:r>
    </w:p>
    <w:p w:rsidR="00E67C69" w:rsidRDefault="00E67C69" w:rsidP="00E67C69">
      <w:pPr>
        <w:jc w:val="center"/>
        <w:rPr>
          <w:rFonts w:ascii="Trebuchet MS" w:hAnsi="Trebuchet MS"/>
          <w:color w:val="002060"/>
          <w:sz w:val="40"/>
          <w:szCs w:val="40"/>
        </w:rPr>
      </w:pPr>
    </w:p>
    <w:p w:rsidR="00E67C69" w:rsidRDefault="00E67C69" w:rsidP="00E67C69">
      <w:pPr>
        <w:jc w:val="center"/>
        <w:rPr>
          <w:rFonts w:ascii="Trebuchet MS" w:hAnsi="Trebuchet MS"/>
          <w:color w:val="002060"/>
          <w:sz w:val="40"/>
          <w:szCs w:val="40"/>
        </w:rPr>
      </w:pPr>
      <w:r>
        <w:rPr>
          <w:rFonts w:ascii="Trebuchet MS" w:hAnsi="Trebuchet MS"/>
          <w:color w:val="002060"/>
          <w:sz w:val="40"/>
          <w:szCs w:val="40"/>
        </w:rPr>
        <w:t>DAILY ROUTINE</w:t>
      </w:r>
    </w:p>
    <w:p w:rsidR="00E67C69" w:rsidRPr="00E67C69" w:rsidRDefault="00E67C69" w:rsidP="00E67C69">
      <w:pPr>
        <w:jc w:val="both"/>
        <w:rPr>
          <w:rFonts w:ascii="Trebuchet MS" w:hAnsi="Trebuchet MS"/>
          <w:sz w:val="16"/>
          <w:szCs w:val="16"/>
        </w:rPr>
      </w:pPr>
    </w:p>
    <w:p w:rsidR="00E67C69" w:rsidRDefault="00E67C69" w:rsidP="00E67C69">
      <w:pPr>
        <w:jc w:val="both"/>
        <w:rPr>
          <w:rFonts w:ascii="Trebuchet MS" w:hAnsi="Trebuchet MS"/>
          <w:sz w:val="24"/>
          <w:szCs w:val="24"/>
        </w:rPr>
      </w:pPr>
      <w:r w:rsidRPr="00CD52EE">
        <w:rPr>
          <w:rFonts w:ascii="Trebuchet MS" w:hAnsi="Trebuchet MS"/>
          <w:sz w:val="24"/>
          <w:szCs w:val="24"/>
        </w:rPr>
        <w:t xml:space="preserve">The </w:t>
      </w:r>
      <w:r>
        <w:rPr>
          <w:rFonts w:ascii="Trebuchet MS" w:hAnsi="Trebuchet MS"/>
          <w:sz w:val="24"/>
          <w:szCs w:val="24"/>
        </w:rPr>
        <w:t>timings of the day are shown below, although these may change slightly dependent on the choice of excursions and external bookings. Timetabled activities on site will be led by MCF staff. Visiting staff are responsible for pupils during break times and from the end of the evening activity until breakfast the next morning (9pm until 8.30am).</w:t>
      </w:r>
    </w:p>
    <w:p w:rsidR="00E67C69" w:rsidRDefault="00E67C69" w:rsidP="00E67C69">
      <w:pPr>
        <w:jc w:val="both"/>
        <w:rPr>
          <w:rFonts w:ascii="Trebuchet MS" w:hAnsi="Trebuchet MS"/>
          <w:sz w:val="24"/>
          <w:szCs w:val="24"/>
        </w:rPr>
      </w:pPr>
    </w:p>
    <w:p w:rsidR="00E67C69" w:rsidRDefault="00E67C69" w:rsidP="00E67C69">
      <w:pPr>
        <w:jc w:val="both"/>
        <w:rPr>
          <w:rFonts w:ascii="Trebuchet MS" w:hAnsi="Trebuchet MS"/>
          <w:bCs/>
          <w:sz w:val="24"/>
          <w:szCs w:val="24"/>
          <w:lang w:val="en-US"/>
        </w:rPr>
      </w:pPr>
      <w:r>
        <w:rPr>
          <w:rFonts w:ascii="Trebuchet MS" w:hAnsi="Trebuchet MS"/>
          <w:sz w:val="24"/>
          <w:szCs w:val="24"/>
        </w:rPr>
        <w:t xml:space="preserve">We ask that there is always at least one member of the visiting staff accessible and on site when activities take place at the centre. </w:t>
      </w:r>
      <w:r w:rsidRPr="00CD52EE">
        <w:rPr>
          <w:rFonts w:ascii="Trebuchet MS" w:hAnsi="Trebuchet MS"/>
          <w:bCs/>
          <w:sz w:val="24"/>
          <w:szCs w:val="24"/>
          <w:lang w:val="en-US"/>
        </w:rPr>
        <w:t>For activities and excursions based off site there should be a minimum ratio of 1 member of the visiting school staff to 10 pupils. MCF</w:t>
      </w:r>
      <w:r>
        <w:rPr>
          <w:rFonts w:ascii="Trebuchet MS" w:hAnsi="Trebuchet MS"/>
          <w:bCs/>
          <w:sz w:val="24"/>
          <w:szCs w:val="24"/>
          <w:lang w:val="en-US"/>
        </w:rPr>
        <w:t xml:space="preserve"> or specialist external </w:t>
      </w:r>
      <w:r w:rsidRPr="00CD52EE">
        <w:rPr>
          <w:rFonts w:ascii="Trebuchet MS" w:hAnsi="Trebuchet MS"/>
          <w:bCs/>
          <w:sz w:val="24"/>
          <w:szCs w:val="24"/>
          <w:lang w:val="en-US"/>
        </w:rPr>
        <w:t>staff</w:t>
      </w:r>
      <w:r>
        <w:rPr>
          <w:rFonts w:ascii="Trebuchet MS" w:hAnsi="Trebuchet MS"/>
          <w:bCs/>
          <w:sz w:val="24"/>
          <w:szCs w:val="24"/>
          <w:lang w:val="en-US"/>
        </w:rPr>
        <w:t xml:space="preserve"> </w:t>
      </w:r>
      <w:r w:rsidRPr="00CD52EE">
        <w:rPr>
          <w:rFonts w:ascii="Trebuchet MS" w:hAnsi="Trebuchet MS"/>
          <w:bCs/>
          <w:sz w:val="24"/>
          <w:szCs w:val="24"/>
          <w:lang w:val="en-US"/>
        </w:rPr>
        <w:t xml:space="preserve">will lead these activities but it is essential that visiting school </w:t>
      </w:r>
      <w:proofErr w:type="gramStart"/>
      <w:r w:rsidRPr="00CD52EE">
        <w:rPr>
          <w:rFonts w:ascii="Trebuchet MS" w:hAnsi="Trebuchet MS"/>
          <w:bCs/>
          <w:sz w:val="24"/>
          <w:szCs w:val="24"/>
          <w:lang w:val="en-US"/>
        </w:rPr>
        <w:t>staff are</w:t>
      </w:r>
      <w:proofErr w:type="gramEnd"/>
      <w:r w:rsidRPr="00CD52EE">
        <w:rPr>
          <w:rFonts w:ascii="Trebuchet MS" w:hAnsi="Trebuchet MS"/>
          <w:bCs/>
          <w:sz w:val="24"/>
          <w:szCs w:val="24"/>
          <w:lang w:val="en-US"/>
        </w:rPr>
        <w:t xml:space="preserve"> available to support and are ultimately responsible for the medical needs and </w:t>
      </w:r>
      <w:proofErr w:type="spellStart"/>
      <w:r w:rsidRPr="00CD52EE">
        <w:rPr>
          <w:rFonts w:ascii="Trebuchet MS" w:hAnsi="Trebuchet MS"/>
          <w:bCs/>
          <w:sz w:val="24"/>
          <w:szCs w:val="24"/>
          <w:lang w:val="en-US"/>
        </w:rPr>
        <w:t>behaviour</w:t>
      </w:r>
      <w:proofErr w:type="spellEnd"/>
      <w:r w:rsidRPr="00CD52EE">
        <w:rPr>
          <w:rFonts w:ascii="Trebuchet MS" w:hAnsi="Trebuchet MS"/>
          <w:bCs/>
          <w:sz w:val="24"/>
          <w:szCs w:val="24"/>
          <w:lang w:val="en-US"/>
        </w:rPr>
        <w:t xml:space="preserve"> of all pupils.   </w:t>
      </w:r>
    </w:p>
    <w:p w:rsidR="00E67C69" w:rsidRPr="00CD52EE" w:rsidRDefault="00E67C69" w:rsidP="00E67C69">
      <w:pPr>
        <w:jc w:val="both"/>
        <w:rPr>
          <w:rFonts w:ascii="Trebuchet MS" w:hAnsi="Trebuchet MS"/>
          <w:bCs/>
          <w:sz w:val="24"/>
          <w:szCs w:val="24"/>
          <w:lang w:val="en-US"/>
        </w:rPr>
      </w:pPr>
    </w:p>
    <w:p w:rsidR="00E67C69" w:rsidRPr="00CD52EE" w:rsidRDefault="00E67C69" w:rsidP="00E67C69">
      <w:pPr>
        <w:ind w:left="360"/>
        <w:jc w:val="both"/>
        <w:rPr>
          <w:rFonts w:ascii="Trebuchet MS" w:hAnsi="Trebuchet MS"/>
          <w:sz w:val="24"/>
          <w:lang w:val="en-US"/>
        </w:rPr>
      </w:pPr>
    </w:p>
    <w:p w:rsidR="00E67C69" w:rsidRPr="004B587C" w:rsidRDefault="00E67C69" w:rsidP="00E67C69">
      <w:pPr>
        <w:ind w:left="2880" w:hanging="2171"/>
        <w:jc w:val="both"/>
        <w:rPr>
          <w:rFonts w:ascii="Trebuchet MS" w:hAnsi="Trebuchet MS"/>
          <w:sz w:val="28"/>
          <w:szCs w:val="28"/>
        </w:rPr>
      </w:pPr>
      <w:r w:rsidRPr="004B587C">
        <w:rPr>
          <w:rFonts w:ascii="Trebuchet MS" w:hAnsi="Trebuchet MS"/>
          <w:sz w:val="28"/>
          <w:szCs w:val="28"/>
        </w:rPr>
        <w:t xml:space="preserve">08.30 </w:t>
      </w:r>
      <w:r>
        <w:rPr>
          <w:rFonts w:ascii="Trebuchet MS" w:hAnsi="Trebuchet MS"/>
          <w:sz w:val="28"/>
          <w:szCs w:val="28"/>
        </w:rPr>
        <w:tab/>
      </w:r>
      <w:r w:rsidRPr="004B587C">
        <w:rPr>
          <w:rFonts w:ascii="Trebuchet MS" w:hAnsi="Trebuchet MS"/>
          <w:sz w:val="28"/>
          <w:szCs w:val="28"/>
        </w:rPr>
        <w:t xml:space="preserve">Breakfast </w:t>
      </w:r>
      <w:r w:rsidRPr="004B587C">
        <w:rPr>
          <w:rFonts w:ascii="Trebuchet MS" w:hAnsi="Trebuchet MS"/>
          <w:i/>
          <w:color w:val="0070C0"/>
          <w:sz w:val="24"/>
          <w:szCs w:val="24"/>
        </w:rPr>
        <w:t>(supervised by MCF staff)</w:t>
      </w:r>
      <w:r w:rsidRPr="004B587C">
        <w:rPr>
          <w:rFonts w:ascii="Trebuchet MS" w:hAnsi="Trebuchet MS"/>
          <w:sz w:val="28"/>
          <w:szCs w:val="28"/>
        </w:rPr>
        <w:t xml:space="preserve"> </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i/>
          <w:color w:val="FF0000"/>
          <w:sz w:val="24"/>
          <w:szCs w:val="24"/>
        </w:rPr>
      </w:pPr>
      <w:r w:rsidRPr="004B587C">
        <w:rPr>
          <w:rFonts w:ascii="Trebuchet MS" w:hAnsi="Trebuchet MS"/>
          <w:sz w:val="28"/>
          <w:szCs w:val="28"/>
        </w:rPr>
        <w:t xml:space="preserve">09.00 </w:t>
      </w:r>
      <w:r>
        <w:rPr>
          <w:rFonts w:ascii="Trebuchet MS" w:hAnsi="Trebuchet MS"/>
          <w:sz w:val="28"/>
          <w:szCs w:val="28"/>
        </w:rPr>
        <w:tab/>
      </w:r>
      <w:r w:rsidRPr="004B587C">
        <w:rPr>
          <w:rFonts w:ascii="Trebuchet MS" w:hAnsi="Trebuchet MS"/>
          <w:sz w:val="28"/>
          <w:szCs w:val="28"/>
        </w:rPr>
        <w:t xml:space="preserve">Tidy rooms, prepare for activities and lessons </w:t>
      </w:r>
      <w:r w:rsidRPr="004B587C">
        <w:rPr>
          <w:rFonts w:ascii="Trebuchet MS" w:hAnsi="Trebuchet MS"/>
          <w:i/>
          <w:color w:val="FF0000"/>
          <w:sz w:val="24"/>
          <w:szCs w:val="24"/>
        </w:rPr>
        <w:t xml:space="preserve">(supervised by </w:t>
      </w:r>
      <w:r>
        <w:rPr>
          <w:rFonts w:ascii="Trebuchet MS" w:hAnsi="Trebuchet MS"/>
          <w:i/>
          <w:color w:val="FF0000"/>
          <w:sz w:val="24"/>
          <w:szCs w:val="24"/>
        </w:rPr>
        <w:t>visiting</w:t>
      </w:r>
      <w:r w:rsidRPr="004B587C">
        <w:rPr>
          <w:rFonts w:ascii="Trebuchet MS" w:hAnsi="Trebuchet MS"/>
          <w:i/>
          <w:color w:val="FF0000"/>
          <w:sz w:val="24"/>
          <w:szCs w:val="24"/>
        </w:rPr>
        <w:t xml:space="preserve"> 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i/>
          <w:sz w:val="24"/>
          <w:szCs w:val="24"/>
        </w:rPr>
      </w:pPr>
      <w:r w:rsidRPr="004B587C">
        <w:rPr>
          <w:rFonts w:ascii="Trebuchet MS" w:hAnsi="Trebuchet MS"/>
          <w:sz w:val="28"/>
          <w:szCs w:val="28"/>
        </w:rPr>
        <w:t xml:space="preserve">09.30   </w:t>
      </w:r>
      <w:r>
        <w:rPr>
          <w:rFonts w:ascii="Trebuchet MS" w:hAnsi="Trebuchet MS"/>
          <w:sz w:val="28"/>
          <w:szCs w:val="28"/>
        </w:rPr>
        <w:tab/>
      </w:r>
      <w:r w:rsidRPr="004B587C">
        <w:rPr>
          <w:rFonts w:ascii="Trebuchet MS" w:hAnsi="Trebuchet MS"/>
          <w:sz w:val="28"/>
          <w:szCs w:val="28"/>
        </w:rPr>
        <w:t xml:space="preserve">Morning Session </w:t>
      </w:r>
      <w:r w:rsidRPr="004B587C">
        <w:rPr>
          <w:rFonts w:ascii="Trebuchet MS" w:hAnsi="Trebuchet MS"/>
          <w:i/>
          <w:color w:val="0070C0"/>
          <w:sz w:val="24"/>
          <w:szCs w:val="24"/>
        </w:rPr>
        <w:t>(MCF staff)</w:t>
      </w:r>
    </w:p>
    <w:p w:rsidR="00E67C69" w:rsidRPr="00E67C69" w:rsidRDefault="00E67C69" w:rsidP="00E67C69">
      <w:pPr>
        <w:ind w:left="2880" w:hanging="2171"/>
        <w:jc w:val="both"/>
        <w:rPr>
          <w:rFonts w:ascii="Trebuchet MS" w:hAnsi="Trebuchet MS"/>
          <w:sz w:val="16"/>
          <w:szCs w:val="16"/>
        </w:rPr>
      </w:pPr>
      <w:r w:rsidRPr="004B587C">
        <w:rPr>
          <w:rFonts w:ascii="Trebuchet MS" w:hAnsi="Trebuchet MS"/>
          <w:sz w:val="28"/>
          <w:szCs w:val="28"/>
        </w:rPr>
        <w:tab/>
      </w:r>
    </w:p>
    <w:p w:rsidR="00E67C69" w:rsidRPr="004B587C" w:rsidRDefault="00E67C69" w:rsidP="00E67C69">
      <w:pPr>
        <w:ind w:left="2880" w:hanging="2171"/>
        <w:jc w:val="both"/>
        <w:rPr>
          <w:rFonts w:ascii="Trebuchet MS" w:hAnsi="Trebuchet MS"/>
          <w:color w:val="FF0000"/>
          <w:sz w:val="28"/>
          <w:szCs w:val="28"/>
        </w:rPr>
      </w:pPr>
      <w:r w:rsidRPr="004B587C">
        <w:rPr>
          <w:rFonts w:ascii="Trebuchet MS" w:hAnsi="Trebuchet MS"/>
          <w:sz w:val="28"/>
          <w:szCs w:val="28"/>
        </w:rPr>
        <w:t xml:space="preserve">11.00   </w:t>
      </w:r>
      <w:r>
        <w:rPr>
          <w:rFonts w:ascii="Trebuchet MS" w:hAnsi="Trebuchet MS"/>
          <w:sz w:val="28"/>
          <w:szCs w:val="28"/>
        </w:rPr>
        <w:tab/>
      </w:r>
      <w:proofErr w:type="gramStart"/>
      <w:r w:rsidRPr="004B587C">
        <w:rPr>
          <w:rFonts w:ascii="Trebuchet MS" w:hAnsi="Trebuchet MS"/>
          <w:sz w:val="28"/>
          <w:szCs w:val="28"/>
        </w:rPr>
        <w:t xml:space="preserve">Break  </w:t>
      </w:r>
      <w:r w:rsidRPr="004B587C">
        <w:rPr>
          <w:rFonts w:ascii="Trebuchet MS" w:hAnsi="Trebuchet MS"/>
          <w:i/>
          <w:color w:val="FF0000"/>
          <w:sz w:val="24"/>
          <w:szCs w:val="24"/>
        </w:rPr>
        <w:t>(</w:t>
      </w:r>
      <w:proofErr w:type="gramEnd"/>
      <w:r>
        <w:rPr>
          <w:rFonts w:ascii="Trebuchet MS" w:hAnsi="Trebuchet MS"/>
          <w:i/>
          <w:color w:val="FF0000"/>
          <w:sz w:val="24"/>
          <w:szCs w:val="24"/>
        </w:rPr>
        <w:t>visiting</w:t>
      </w:r>
      <w:r w:rsidRPr="004B587C">
        <w:rPr>
          <w:rFonts w:ascii="Trebuchet MS" w:hAnsi="Trebuchet MS"/>
          <w:i/>
          <w:color w:val="FF0000"/>
          <w:sz w:val="24"/>
          <w:szCs w:val="24"/>
        </w:rPr>
        <w:t xml:space="preserve"> staff)</w:t>
      </w:r>
    </w:p>
    <w:p w:rsidR="00E67C69" w:rsidRPr="00E67C69" w:rsidRDefault="00E67C69" w:rsidP="00E67C69">
      <w:pPr>
        <w:ind w:left="2880" w:hanging="2171"/>
        <w:jc w:val="both"/>
        <w:rPr>
          <w:rFonts w:ascii="Trebuchet MS" w:hAnsi="Trebuchet MS"/>
          <w:sz w:val="16"/>
          <w:szCs w:val="16"/>
        </w:rPr>
      </w:pPr>
      <w:r w:rsidRPr="004B587C">
        <w:rPr>
          <w:rFonts w:ascii="Trebuchet MS" w:hAnsi="Trebuchet MS"/>
          <w:sz w:val="28"/>
          <w:szCs w:val="28"/>
        </w:rPr>
        <w:tab/>
      </w:r>
    </w:p>
    <w:p w:rsidR="00E67C69" w:rsidRPr="004B587C" w:rsidRDefault="00E67C69" w:rsidP="00E67C69">
      <w:pPr>
        <w:ind w:left="2880" w:hanging="2171"/>
        <w:jc w:val="both"/>
        <w:rPr>
          <w:rFonts w:ascii="Trebuchet MS" w:hAnsi="Trebuchet MS"/>
          <w:i/>
          <w:color w:val="0070C0"/>
          <w:sz w:val="24"/>
          <w:szCs w:val="24"/>
        </w:rPr>
      </w:pPr>
      <w:r w:rsidRPr="004B587C">
        <w:rPr>
          <w:rFonts w:ascii="Trebuchet MS" w:hAnsi="Trebuchet MS"/>
          <w:sz w:val="28"/>
          <w:szCs w:val="28"/>
        </w:rPr>
        <w:t xml:space="preserve">11.30    </w:t>
      </w:r>
      <w:r>
        <w:rPr>
          <w:rFonts w:ascii="Trebuchet MS" w:hAnsi="Trebuchet MS"/>
          <w:sz w:val="28"/>
          <w:szCs w:val="28"/>
        </w:rPr>
        <w:tab/>
      </w:r>
      <w:r w:rsidRPr="004B587C">
        <w:rPr>
          <w:rFonts w:ascii="Trebuchet MS" w:hAnsi="Trebuchet MS"/>
          <w:sz w:val="28"/>
          <w:szCs w:val="28"/>
        </w:rPr>
        <w:t xml:space="preserve">Morning Session </w:t>
      </w:r>
      <w:r w:rsidRPr="004B587C">
        <w:rPr>
          <w:rFonts w:ascii="Trebuchet MS" w:hAnsi="Trebuchet MS"/>
          <w:i/>
          <w:color w:val="0070C0"/>
          <w:sz w:val="24"/>
          <w:szCs w:val="24"/>
        </w:rPr>
        <w:t>(MCF 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color w:val="0070C0"/>
          <w:sz w:val="28"/>
          <w:szCs w:val="28"/>
        </w:rPr>
      </w:pPr>
      <w:r w:rsidRPr="004B587C">
        <w:rPr>
          <w:rFonts w:ascii="Trebuchet MS" w:hAnsi="Trebuchet MS"/>
          <w:sz w:val="28"/>
          <w:szCs w:val="28"/>
        </w:rPr>
        <w:t xml:space="preserve">13.00   </w:t>
      </w:r>
      <w:r>
        <w:rPr>
          <w:rFonts w:ascii="Trebuchet MS" w:hAnsi="Trebuchet MS"/>
          <w:sz w:val="28"/>
          <w:szCs w:val="28"/>
        </w:rPr>
        <w:tab/>
      </w:r>
      <w:r w:rsidRPr="004B587C">
        <w:rPr>
          <w:rFonts w:ascii="Trebuchet MS" w:hAnsi="Trebuchet MS"/>
          <w:sz w:val="28"/>
          <w:szCs w:val="28"/>
        </w:rPr>
        <w:t xml:space="preserve">Lunch </w:t>
      </w:r>
      <w:r w:rsidRPr="004B587C">
        <w:rPr>
          <w:rFonts w:ascii="Trebuchet MS" w:hAnsi="Trebuchet MS"/>
          <w:i/>
          <w:color w:val="0070C0"/>
          <w:sz w:val="24"/>
          <w:szCs w:val="24"/>
        </w:rPr>
        <w:t>(MCF staff)</w:t>
      </w:r>
    </w:p>
    <w:p w:rsidR="00E67C69" w:rsidRPr="00E67C69" w:rsidRDefault="00E67C69" w:rsidP="00E67C69">
      <w:pPr>
        <w:ind w:left="2880" w:hanging="2171"/>
        <w:jc w:val="both"/>
        <w:rPr>
          <w:rFonts w:ascii="Trebuchet MS" w:hAnsi="Trebuchet MS"/>
          <w:color w:val="0070C0"/>
          <w:sz w:val="16"/>
          <w:szCs w:val="16"/>
        </w:rPr>
      </w:pPr>
    </w:p>
    <w:p w:rsidR="00E67C69" w:rsidRPr="004B587C" w:rsidRDefault="00E67C69" w:rsidP="00E67C69">
      <w:pPr>
        <w:ind w:left="2880" w:hanging="2171"/>
        <w:jc w:val="both"/>
        <w:rPr>
          <w:rFonts w:ascii="Trebuchet MS" w:hAnsi="Trebuchet MS"/>
          <w:i/>
          <w:sz w:val="24"/>
          <w:szCs w:val="24"/>
        </w:rPr>
      </w:pPr>
      <w:r w:rsidRPr="004B587C">
        <w:rPr>
          <w:rFonts w:ascii="Trebuchet MS" w:hAnsi="Trebuchet MS"/>
          <w:sz w:val="28"/>
          <w:szCs w:val="28"/>
        </w:rPr>
        <w:t xml:space="preserve">14.00 </w:t>
      </w:r>
      <w:r>
        <w:rPr>
          <w:rFonts w:ascii="Trebuchet MS" w:hAnsi="Trebuchet MS"/>
          <w:sz w:val="28"/>
          <w:szCs w:val="28"/>
        </w:rPr>
        <w:tab/>
      </w:r>
      <w:r w:rsidRPr="004B587C">
        <w:rPr>
          <w:rFonts w:ascii="Trebuchet MS" w:hAnsi="Trebuchet MS"/>
          <w:sz w:val="28"/>
          <w:szCs w:val="28"/>
        </w:rPr>
        <w:t xml:space="preserve">Free time </w:t>
      </w:r>
      <w:r w:rsidRPr="004B587C">
        <w:rPr>
          <w:rFonts w:ascii="Trebuchet MS" w:hAnsi="Trebuchet MS"/>
          <w:i/>
          <w:color w:val="FF0000"/>
          <w:sz w:val="24"/>
          <w:szCs w:val="24"/>
        </w:rPr>
        <w:t>(</w:t>
      </w:r>
      <w:r>
        <w:rPr>
          <w:rFonts w:ascii="Trebuchet MS" w:hAnsi="Trebuchet MS"/>
          <w:i/>
          <w:color w:val="FF0000"/>
          <w:sz w:val="24"/>
          <w:szCs w:val="24"/>
        </w:rPr>
        <w:t>visiting</w:t>
      </w:r>
      <w:r w:rsidRPr="004B587C">
        <w:rPr>
          <w:rFonts w:ascii="Trebuchet MS" w:hAnsi="Trebuchet MS"/>
          <w:i/>
          <w:color w:val="FF0000"/>
          <w:sz w:val="24"/>
          <w:szCs w:val="24"/>
        </w:rPr>
        <w:t xml:space="preserve"> staff)</w:t>
      </w:r>
      <w:r w:rsidRPr="004B587C">
        <w:rPr>
          <w:rFonts w:ascii="Trebuchet MS" w:hAnsi="Trebuchet MS"/>
          <w:i/>
          <w:sz w:val="24"/>
          <w:szCs w:val="24"/>
        </w:rPr>
        <w:t xml:space="preserve"> </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i/>
          <w:color w:val="0070C0"/>
          <w:sz w:val="24"/>
          <w:szCs w:val="24"/>
        </w:rPr>
      </w:pPr>
      <w:r w:rsidRPr="004B587C">
        <w:rPr>
          <w:rFonts w:ascii="Trebuchet MS" w:hAnsi="Trebuchet MS"/>
          <w:sz w:val="28"/>
          <w:szCs w:val="28"/>
        </w:rPr>
        <w:t xml:space="preserve">14.30 </w:t>
      </w:r>
      <w:r>
        <w:rPr>
          <w:rFonts w:ascii="Trebuchet MS" w:hAnsi="Trebuchet MS"/>
          <w:sz w:val="28"/>
          <w:szCs w:val="28"/>
        </w:rPr>
        <w:tab/>
      </w:r>
      <w:r w:rsidRPr="004B587C">
        <w:rPr>
          <w:rFonts w:ascii="Trebuchet MS" w:hAnsi="Trebuchet MS"/>
          <w:sz w:val="28"/>
          <w:szCs w:val="28"/>
        </w:rPr>
        <w:t xml:space="preserve">Afternoon Session </w:t>
      </w:r>
      <w:r w:rsidRPr="004B587C">
        <w:rPr>
          <w:rFonts w:ascii="Trebuchet MS" w:hAnsi="Trebuchet MS"/>
          <w:i/>
          <w:color w:val="0070C0"/>
          <w:sz w:val="24"/>
          <w:szCs w:val="24"/>
        </w:rPr>
        <w:t>(MCF 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sz w:val="28"/>
          <w:szCs w:val="28"/>
        </w:rPr>
      </w:pPr>
      <w:r w:rsidRPr="004B587C">
        <w:rPr>
          <w:rFonts w:ascii="Trebuchet MS" w:hAnsi="Trebuchet MS"/>
          <w:sz w:val="28"/>
          <w:szCs w:val="28"/>
        </w:rPr>
        <w:t xml:space="preserve">18.00 </w:t>
      </w:r>
      <w:r>
        <w:rPr>
          <w:rFonts w:ascii="Trebuchet MS" w:hAnsi="Trebuchet MS"/>
          <w:sz w:val="28"/>
          <w:szCs w:val="28"/>
        </w:rPr>
        <w:tab/>
      </w:r>
      <w:r w:rsidRPr="004B587C">
        <w:rPr>
          <w:rFonts w:ascii="Trebuchet MS" w:hAnsi="Trebuchet MS"/>
          <w:sz w:val="28"/>
          <w:szCs w:val="28"/>
        </w:rPr>
        <w:t xml:space="preserve">Break </w:t>
      </w:r>
      <w:r w:rsidRPr="004B587C">
        <w:rPr>
          <w:rFonts w:ascii="Trebuchet MS" w:hAnsi="Trebuchet MS"/>
          <w:i/>
          <w:color w:val="FF0000"/>
          <w:sz w:val="24"/>
          <w:szCs w:val="24"/>
        </w:rPr>
        <w:t>(</w:t>
      </w:r>
      <w:r>
        <w:rPr>
          <w:rFonts w:ascii="Trebuchet MS" w:hAnsi="Trebuchet MS"/>
          <w:i/>
          <w:color w:val="FF0000"/>
          <w:sz w:val="24"/>
          <w:szCs w:val="24"/>
        </w:rPr>
        <w:t>visiting</w:t>
      </w:r>
      <w:r w:rsidRPr="004B587C">
        <w:rPr>
          <w:rFonts w:ascii="Trebuchet MS" w:hAnsi="Trebuchet MS"/>
          <w:i/>
          <w:color w:val="FF0000"/>
          <w:sz w:val="24"/>
          <w:szCs w:val="24"/>
        </w:rPr>
        <w:t xml:space="preserve"> 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sz w:val="28"/>
          <w:szCs w:val="28"/>
        </w:rPr>
      </w:pPr>
      <w:r w:rsidRPr="004B587C">
        <w:rPr>
          <w:rFonts w:ascii="Trebuchet MS" w:hAnsi="Trebuchet MS"/>
          <w:sz w:val="28"/>
          <w:szCs w:val="28"/>
        </w:rPr>
        <w:t xml:space="preserve">18.30 </w:t>
      </w:r>
      <w:r>
        <w:rPr>
          <w:rFonts w:ascii="Trebuchet MS" w:hAnsi="Trebuchet MS"/>
          <w:sz w:val="28"/>
          <w:szCs w:val="28"/>
        </w:rPr>
        <w:tab/>
      </w:r>
      <w:r w:rsidRPr="004B587C">
        <w:rPr>
          <w:rFonts w:ascii="Trebuchet MS" w:hAnsi="Trebuchet MS"/>
          <w:sz w:val="28"/>
          <w:szCs w:val="28"/>
        </w:rPr>
        <w:t xml:space="preserve">Evening Meal </w:t>
      </w:r>
      <w:r w:rsidRPr="004B587C">
        <w:rPr>
          <w:rFonts w:ascii="Trebuchet MS" w:hAnsi="Trebuchet MS"/>
          <w:i/>
          <w:color w:val="0070C0"/>
          <w:sz w:val="24"/>
          <w:szCs w:val="24"/>
        </w:rPr>
        <w:t>(MCF 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i/>
          <w:color w:val="FF0000"/>
          <w:sz w:val="24"/>
          <w:szCs w:val="24"/>
        </w:rPr>
      </w:pPr>
      <w:r w:rsidRPr="004B587C">
        <w:rPr>
          <w:rFonts w:ascii="Trebuchet MS" w:hAnsi="Trebuchet MS"/>
          <w:sz w:val="28"/>
          <w:szCs w:val="28"/>
        </w:rPr>
        <w:t xml:space="preserve">19.30 </w:t>
      </w:r>
      <w:r>
        <w:rPr>
          <w:rFonts w:ascii="Trebuchet MS" w:hAnsi="Trebuchet MS"/>
          <w:sz w:val="28"/>
          <w:szCs w:val="28"/>
        </w:rPr>
        <w:tab/>
      </w:r>
      <w:r w:rsidRPr="004B587C">
        <w:rPr>
          <w:rFonts w:ascii="Trebuchet MS" w:hAnsi="Trebuchet MS"/>
          <w:sz w:val="28"/>
          <w:szCs w:val="28"/>
        </w:rPr>
        <w:t xml:space="preserve">Break </w:t>
      </w:r>
      <w:r w:rsidRPr="004B587C">
        <w:rPr>
          <w:rFonts w:ascii="Trebuchet MS" w:hAnsi="Trebuchet MS"/>
          <w:i/>
          <w:color w:val="FF0000"/>
          <w:sz w:val="24"/>
          <w:szCs w:val="24"/>
        </w:rPr>
        <w:t>(</w:t>
      </w:r>
      <w:r>
        <w:rPr>
          <w:rFonts w:ascii="Trebuchet MS" w:hAnsi="Trebuchet MS"/>
          <w:i/>
          <w:color w:val="FF0000"/>
          <w:sz w:val="24"/>
          <w:szCs w:val="24"/>
        </w:rPr>
        <w:t xml:space="preserve">visiting </w:t>
      </w:r>
      <w:r w:rsidRPr="004B587C">
        <w:rPr>
          <w:rFonts w:ascii="Trebuchet MS" w:hAnsi="Trebuchet MS"/>
          <w:i/>
          <w:color w:val="FF0000"/>
          <w:sz w:val="24"/>
          <w:szCs w:val="24"/>
        </w:rPr>
        <w:t>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sz w:val="28"/>
          <w:szCs w:val="28"/>
        </w:rPr>
      </w:pPr>
      <w:r w:rsidRPr="004B587C">
        <w:rPr>
          <w:rFonts w:ascii="Trebuchet MS" w:hAnsi="Trebuchet MS"/>
          <w:sz w:val="28"/>
          <w:szCs w:val="28"/>
        </w:rPr>
        <w:t xml:space="preserve">20.00 </w:t>
      </w:r>
      <w:r>
        <w:rPr>
          <w:rFonts w:ascii="Trebuchet MS" w:hAnsi="Trebuchet MS"/>
          <w:sz w:val="28"/>
          <w:szCs w:val="28"/>
        </w:rPr>
        <w:tab/>
      </w:r>
      <w:r w:rsidRPr="004B587C">
        <w:rPr>
          <w:rFonts w:ascii="Trebuchet MS" w:hAnsi="Trebuchet MS"/>
          <w:sz w:val="28"/>
          <w:szCs w:val="28"/>
        </w:rPr>
        <w:t xml:space="preserve">Evening Session </w:t>
      </w:r>
      <w:r w:rsidRPr="004B587C">
        <w:rPr>
          <w:rFonts w:ascii="Trebuchet MS" w:hAnsi="Trebuchet MS"/>
          <w:i/>
          <w:color w:val="0070C0"/>
          <w:sz w:val="24"/>
          <w:szCs w:val="24"/>
        </w:rPr>
        <w:t>(MCF staff)</w:t>
      </w:r>
    </w:p>
    <w:p w:rsidR="00E67C69" w:rsidRPr="00E67C69" w:rsidRDefault="00E67C69" w:rsidP="00E67C69">
      <w:pPr>
        <w:ind w:left="2880" w:hanging="2171"/>
        <w:jc w:val="both"/>
        <w:rPr>
          <w:rFonts w:ascii="Trebuchet MS" w:hAnsi="Trebuchet MS"/>
          <w:sz w:val="16"/>
          <w:szCs w:val="16"/>
        </w:rPr>
      </w:pPr>
    </w:p>
    <w:p w:rsidR="00E67C69" w:rsidRPr="004B587C" w:rsidRDefault="00E67C69" w:rsidP="00E67C69">
      <w:pPr>
        <w:ind w:left="2880" w:hanging="2171"/>
        <w:jc w:val="both"/>
        <w:rPr>
          <w:rFonts w:ascii="Trebuchet MS" w:hAnsi="Trebuchet MS"/>
          <w:i/>
          <w:color w:val="FF0000"/>
          <w:sz w:val="24"/>
          <w:szCs w:val="24"/>
        </w:rPr>
      </w:pPr>
      <w:r w:rsidRPr="004B587C">
        <w:rPr>
          <w:rFonts w:ascii="Trebuchet MS" w:hAnsi="Trebuchet MS"/>
          <w:sz w:val="28"/>
          <w:szCs w:val="28"/>
        </w:rPr>
        <w:t xml:space="preserve">21.00 –            </w:t>
      </w:r>
      <w:r>
        <w:rPr>
          <w:rFonts w:ascii="Trebuchet MS" w:hAnsi="Trebuchet MS"/>
          <w:sz w:val="28"/>
          <w:szCs w:val="28"/>
        </w:rPr>
        <w:t xml:space="preserve">  </w:t>
      </w:r>
      <w:r w:rsidRPr="004B587C">
        <w:rPr>
          <w:rFonts w:ascii="Trebuchet MS" w:hAnsi="Trebuchet MS"/>
          <w:sz w:val="28"/>
          <w:szCs w:val="28"/>
        </w:rPr>
        <w:t xml:space="preserve">Free time / Showers and bedtime </w:t>
      </w:r>
      <w:r w:rsidRPr="004B587C">
        <w:rPr>
          <w:rFonts w:ascii="Trebuchet MS" w:hAnsi="Trebuchet MS"/>
          <w:i/>
          <w:color w:val="FF0000"/>
          <w:sz w:val="24"/>
          <w:szCs w:val="24"/>
        </w:rPr>
        <w:t>(</w:t>
      </w:r>
      <w:r>
        <w:rPr>
          <w:rFonts w:ascii="Trebuchet MS" w:hAnsi="Trebuchet MS"/>
          <w:i/>
          <w:color w:val="FF0000"/>
          <w:sz w:val="24"/>
          <w:szCs w:val="24"/>
        </w:rPr>
        <w:t>visiting</w:t>
      </w:r>
      <w:r w:rsidRPr="004B587C">
        <w:rPr>
          <w:rFonts w:ascii="Trebuchet MS" w:hAnsi="Trebuchet MS"/>
          <w:i/>
          <w:color w:val="FF0000"/>
          <w:sz w:val="24"/>
          <w:szCs w:val="24"/>
        </w:rPr>
        <w:t xml:space="preserve"> staff)</w:t>
      </w:r>
    </w:p>
    <w:p w:rsidR="00F50500" w:rsidRDefault="00F50500"/>
    <w:sectPr w:rsidR="00F50500" w:rsidSect="00F5050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7C69"/>
    <w:rsid w:val="00B43B8E"/>
    <w:rsid w:val="00CA63A3"/>
    <w:rsid w:val="00E67C69"/>
    <w:rsid w:val="00F50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C69"/>
    <w:pPr>
      <w:spacing w:after="0" w:line="240" w:lineRule="auto"/>
    </w:pPr>
    <w:rPr>
      <w:rFonts w:ascii="Times New Roman" w:eastAsia="Times New Roman" w:hAnsi="Times New Roman" w:cs="Times New Roman"/>
      <w:sz w:val="20"/>
      <w:szCs w:val="20"/>
      <w:lang w:val="en-GB"/>
    </w:rPr>
  </w:style>
  <w:style w:type="paragraph" w:styleId="Heading3">
    <w:name w:val="heading 3"/>
    <w:basedOn w:val="Normal"/>
    <w:next w:val="Normal"/>
    <w:link w:val="Heading3Char"/>
    <w:qFormat/>
    <w:rsid w:val="00CA63A3"/>
    <w:pPr>
      <w:keepNext/>
      <w:tabs>
        <w:tab w:val="left" w:pos="737"/>
      </w:tabs>
      <w:spacing w:after="240"/>
      <w:ind w:left="737" w:hanging="737"/>
      <w:outlineLvl w:val="2"/>
    </w:pPr>
    <w:rPr>
      <w:rFonts w:ascii="Tahoma" w:hAnsi="Tahoma"/>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A63A3"/>
    <w:rPr>
      <w:rFonts w:ascii="Tahoma" w:eastAsia="Times New Roman" w:hAnsi="Tahoma" w:cs="Times New Roman"/>
      <w:b/>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208</Words>
  <Characters>1192</Characters>
  <Application>Microsoft Office Word</Application>
  <DocSecurity>0</DocSecurity>
  <Lines>9</Lines>
  <Paragraphs>2</Paragraphs>
  <ScaleCrop>false</ScaleCrop>
  <Company/>
  <LinksUpToDate>false</LinksUpToDate>
  <CharactersWithSpaces>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2012-01-18T12:34:00Z</dcterms:created>
  <dcterms:modified xsi:type="dcterms:W3CDTF">2012-01-18T12:37:00Z</dcterms:modified>
</cp:coreProperties>
</file>